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2A2" w:rsidRDefault="00CD52A2" w:rsidP="00D37DB8">
      <w:pPr>
        <w:pStyle w:val="NoSpacing"/>
        <w:rPr>
          <w:rStyle w:val="CharacterStyle1"/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E320CC" w:rsidRPr="00E320CC" w:rsidRDefault="00E320CC" w:rsidP="007537ED">
      <w:pPr>
        <w:pStyle w:val="NoSpacing"/>
        <w:rPr>
          <w:rStyle w:val="CharacterStyle1"/>
          <w:rFonts w:asciiTheme="minorHAnsi" w:hAnsiTheme="minorHAnsi" w:cstheme="minorHAnsi"/>
          <w:sz w:val="24"/>
          <w:szCs w:val="24"/>
        </w:rPr>
      </w:pPr>
      <w:r>
        <w:rPr>
          <w:rStyle w:val="CharacterStyle1"/>
          <w:rFonts w:asciiTheme="minorHAnsi" w:hAnsiTheme="minorHAnsi" w:cstheme="minorHAnsi"/>
          <w:sz w:val="24"/>
          <w:szCs w:val="24"/>
        </w:rPr>
        <w:t>1.</w:t>
      </w:r>
      <w:r w:rsidR="007537ED">
        <w:rPr>
          <w:rStyle w:val="CharacterStyle1"/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Style w:val="CharacterStyle1"/>
            <w:rFonts w:ascii="Cambria Math" w:hAnsi="Cambria Math" w:cstheme="minorHAnsi"/>
            <w:sz w:val="24"/>
            <w:szCs w:val="24"/>
          </w:rPr>
          <m:t>x=72°</m:t>
        </m:r>
      </m:oMath>
      <w:r>
        <w:rPr>
          <w:rStyle w:val="CharacterStyle1"/>
          <w:rFonts w:asciiTheme="minorHAnsi" w:hAnsiTheme="minorHAnsi" w:cstheme="minorHAnsi"/>
          <w:sz w:val="24"/>
          <w:szCs w:val="24"/>
        </w:rPr>
        <w:t xml:space="preserve"> </w:t>
      </w:r>
      <w:r w:rsidR="001A7E85" w:rsidRPr="00D37DB8">
        <w:rPr>
          <w:rStyle w:val="CharacterStyle1"/>
          <w:rFonts w:asciiTheme="minorHAnsi" w:hAnsiTheme="minorHAnsi" w:cstheme="minorHAnsi"/>
          <w:sz w:val="24"/>
          <w:szCs w:val="24"/>
        </w:rPr>
        <w:t xml:space="preserve">(The sum of the angles in a triangle is </w:t>
      </w:r>
      <m:oMath>
        <m:r>
          <w:rPr>
            <w:rStyle w:val="CharacterStyle1"/>
            <w:rFonts w:ascii="Cambria Math" w:hAnsi="Cambria Math" w:cstheme="minorHAnsi"/>
            <w:sz w:val="24"/>
            <w:szCs w:val="24"/>
          </w:rPr>
          <m:t>180°</m:t>
        </m:r>
      </m:oMath>
      <w:r w:rsidR="001A7E85" w:rsidRPr="00D37DB8">
        <w:rPr>
          <w:rStyle w:val="CharacterStyle1"/>
          <w:rFonts w:asciiTheme="minorHAnsi" w:hAnsiTheme="minorHAnsi" w:cstheme="minorHAnsi"/>
          <w:sz w:val="24"/>
          <w:szCs w:val="24"/>
        </w:rPr>
        <w:t>)</w:t>
      </w:r>
    </w:p>
    <w:p w:rsidR="00E320CC" w:rsidRDefault="005171E3" w:rsidP="00A943F5">
      <w:pPr>
        <w:pStyle w:val="NoSpacing"/>
        <w:numPr>
          <w:ilvl w:val="0"/>
          <w:numId w:val="7"/>
        </w:numPr>
        <w:spacing w:after="120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x=102°</m:t>
        </m:r>
      </m:oMath>
      <w:r w:rsidR="001A7E85" w:rsidRPr="00D37DB8">
        <w:rPr>
          <w:rFonts w:asciiTheme="minorHAnsi" w:hAnsiTheme="minorHAnsi" w:cstheme="minorHAnsi"/>
          <w:sz w:val="24"/>
          <w:szCs w:val="24"/>
        </w:rPr>
        <w:t xml:space="preserve"> (The sum of the angles in a quadrilateral is </w:t>
      </w:r>
      <m:oMath>
        <m:r>
          <w:rPr>
            <w:rFonts w:ascii="Cambria Math" w:hAnsi="Cambria Math" w:cstheme="minorHAnsi"/>
            <w:sz w:val="24"/>
            <w:szCs w:val="24"/>
          </w:rPr>
          <m:t>360°</m:t>
        </m:r>
      </m:oMath>
      <w:r w:rsidR="001A7E85" w:rsidRPr="00D37DB8">
        <w:rPr>
          <w:rFonts w:asciiTheme="minorHAnsi" w:hAnsiTheme="minorHAnsi" w:cstheme="minorHAnsi"/>
          <w:sz w:val="24"/>
          <w:szCs w:val="24"/>
        </w:rPr>
        <w:t>)</w:t>
      </w:r>
    </w:p>
    <w:p w:rsidR="00E320CC" w:rsidRDefault="005171E3" w:rsidP="00A943F5">
      <w:pPr>
        <w:pStyle w:val="NoSpacing"/>
        <w:numPr>
          <w:ilvl w:val="0"/>
          <w:numId w:val="7"/>
        </w:numPr>
        <w:spacing w:after="120"/>
        <w:rPr>
          <w:rStyle w:val="CharacterStyle1"/>
          <w:rFonts w:asciiTheme="minorHAnsi" w:hAnsiTheme="minorHAnsi" w:cstheme="minorHAnsi"/>
          <w:sz w:val="24"/>
          <w:szCs w:val="24"/>
        </w:rPr>
      </w:pPr>
      <m:oMath>
        <m:r>
          <w:rPr>
            <w:rStyle w:val="CharacterStyle1"/>
            <w:rFonts w:ascii="Cambria Math" w:hAnsi="Cambria Math" w:cstheme="minorHAnsi"/>
            <w:sz w:val="24"/>
            <w:szCs w:val="24"/>
          </w:rPr>
          <m:t>x=62°</m:t>
        </m:r>
      </m:oMath>
      <w:r w:rsidR="001A7E85" w:rsidRPr="00E320CC">
        <w:rPr>
          <w:rStyle w:val="CharacterStyle1"/>
          <w:rFonts w:asciiTheme="minorHAnsi" w:hAnsiTheme="minorHAnsi" w:cstheme="minorHAnsi"/>
          <w:sz w:val="24"/>
          <w:szCs w:val="24"/>
        </w:rPr>
        <w:t xml:space="preserve"> (</w:t>
      </w:r>
      <m:oMath>
        <m:r>
          <w:rPr>
            <w:rStyle w:val="CharacterStyle1"/>
            <w:rFonts w:ascii="Cambria Math" w:hAnsi="Cambria Math" w:cstheme="minorHAnsi"/>
            <w:sz w:val="24"/>
            <w:szCs w:val="24"/>
          </w:rPr>
          <m:t>x</m:t>
        </m:r>
      </m:oMath>
      <w:r w:rsidR="001A7E85" w:rsidRPr="00E320CC">
        <w:rPr>
          <w:rStyle w:val="CharacterStyle1"/>
          <w:rFonts w:asciiTheme="minorHAnsi" w:hAnsiTheme="minorHAnsi" w:cstheme="minorHAnsi"/>
          <w:sz w:val="24"/>
          <w:szCs w:val="24"/>
        </w:rPr>
        <w:t xml:space="preserve"> and </w:t>
      </w:r>
      <m:oMath>
        <m:r>
          <w:rPr>
            <w:rStyle w:val="CharacterStyle1"/>
            <w:rFonts w:ascii="Cambria Math" w:hAnsi="Cambria Math" w:cstheme="minorHAnsi"/>
            <w:sz w:val="24"/>
            <w:szCs w:val="24"/>
          </w:rPr>
          <m:t>118</m:t>
        </m:r>
        <m:r>
          <w:rPr>
            <w:rStyle w:val="CharacterStyle1"/>
            <w:rFonts w:ascii="Cambria Math" w:hAnsi="Cambria Math" w:cstheme="minorHAnsi"/>
            <w:sz w:val="24"/>
            <w:szCs w:val="24"/>
            <w:vertAlign w:val="superscript"/>
          </w:rPr>
          <m:t>°</m:t>
        </m:r>
      </m:oMath>
      <w:r w:rsidR="001A7E85" w:rsidRPr="00E320CC">
        <w:rPr>
          <w:rStyle w:val="CharacterStyle1"/>
          <w:rFonts w:asciiTheme="minorHAnsi" w:hAnsiTheme="minorHAnsi" w:cstheme="minorHAnsi"/>
          <w:sz w:val="24"/>
          <w:szCs w:val="24"/>
        </w:rPr>
        <w:t xml:space="preserve"> angle </w:t>
      </w:r>
      <w:proofErr w:type="gramStart"/>
      <w:r w:rsidR="001A7E85" w:rsidRPr="00E320CC">
        <w:rPr>
          <w:rStyle w:val="CharacterStyle1"/>
          <w:rFonts w:asciiTheme="minorHAnsi" w:hAnsiTheme="minorHAnsi" w:cstheme="minorHAnsi"/>
          <w:sz w:val="24"/>
          <w:szCs w:val="24"/>
        </w:rPr>
        <w:t>are</w:t>
      </w:r>
      <w:proofErr w:type="gramEnd"/>
      <w:r w:rsidR="001A7E85" w:rsidRPr="00E320CC">
        <w:rPr>
          <w:rStyle w:val="CharacterStyle1"/>
          <w:rFonts w:asciiTheme="minorHAnsi" w:hAnsiTheme="minorHAnsi" w:cstheme="minorHAnsi"/>
          <w:sz w:val="24"/>
          <w:szCs w:val="24"/>
        </w:rPr>
        <w:t xml:space="preserve"> supplementary)</w:t>
      </w:r>
    </w:p>
    <w:p w:rsidR="00CF4A62" w:rsidRDefault="005171E3" w:rsidP="00A943F5">
      <w:pPr>
        <w:pStyle w:val="NoSpacing"/>
        <w:spacing w:after="120"/>
        <w:ind w:left="720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y=79°</m:t>
        </m:r>
      </m:oMath>
      <w:r w:rsidR="001A7E85" w:rsidRPr="00E320CC">
        <w:rPr>
          <w:rFonts w:asciiTheme="minorHAnsi" w:hAnsiTheme="minorHAnsi" w:cstheme="minorHAnsi"/>
          <w:sz w:val="24"/>
          <w:szCs w:val="24"/>
        </w:rPr>
        <w:t xml:space="preserve"> (The exterior angle is equal to the sum of the two interior and opposite angles)</w:t>
      </w:r>
    </w:p>
    <w:p w:rsidR="00E320CC" w:rsidRDefault="005171E3" w:rsidP="00A943F5">
      <w:pPr>
        <w:pStyle w:val="NoSpacing"/>
        <w:numPr>
          <w:ilvl w:val="0"/>
          <w:numId w:val="7"/>
        </w:numPr>
        <w:spacing w:after="120"/>
        <w:rPr>
          <w:rStyle w:val="CharacterStyle1"/>
          <w:rFonts w:asciiTheme="minorHAnsi" w:hAnsiTheme="minorHAnsi" w:cstheme="minorHAnsi"/>
          <w:sz w:val="24"/>
          <w:szCs w:val="24"/>
        </w:rPr>
      </w:pPr>
      <m:oMath>
        <m:r>
          <w:rPr>
            <w:rStyle w:val="CharacterStyle1"/>
            <w:rFonts w:ascii="Cambria Math" w:hAnsi="Cambria Math" w:cstheme="minorHAnsi"/>
            <w:sz w:val="24"/>
            <w:szCs w:val="24"/>
          </w:rPr>
          <m:t>x=85°</m:t>
        </m:r>
      </m:oMath>
      <w:r w:rsidR="001A7E85" w:rsidRPr="00E320CC">
        <w:rPr>
          <w:rStyle w:val="CharacterStyle1"/>
          <w:rFonts w:asciiTheme="minorHAnsi" w:hAnsiTheme="minorHAnsi" w:cstheme="minorHAnsi"/>
          <w:sz w:val="24"/>
          <w:szCs w:val="24"/>
        </w:rPr>
        <w:t xml:space="preserve"> (The exterior angles of a triangle add to </w:t>
      </w:r>
      <m:oMath>
        <m:r>
          <w:rPr>
            <w:rStyle w:val="CharacterStyle1"/>
            <w:rFonts w:ascii="Cambria Math" w:hAnsi="Cambria Math" w:cstheme="minorHAnsi"/>
            <w:sz w:val="24"/>
            <w:szCs w:val="24"/>
          </w:rPr>
          <m:t>360°</m:t>
        </m:r>
      </m:oMath>
      <w:r w:rsidR="001A7E85" w:rsidRPr="00E320CC">
        <w:rPr>
          <w:rStyle w:val="CharacterStyle1"/>
          <w:rFonts w:asciiTheme="minorHAnsi" w:hAnsiTheme="minorHAnsi" w:cstheme="minorHAnsi"/>
          <w:sz w:val="24"/>
          <w:szCs w:val="24"/>
        </w:rPr>
        <w:t>)</w:t>
      </w:r>
    </w:p>
    <w:p w:rsidR="00E320CC" w:rsidRDefault="005171E3" w:rsidP="00A943F5">
      <w:pPr>
        <w:pStyle w:val="NoSpacing"/>
        <w:numPr>
          <w:ilvl w:val="0"/>
          <w:numId w:val="7"/>
        </w:numPr>
        <w:spacing w:after="120"/>
        <w:rPr>
          <w:rStyle w:val="CharacterStyle1"/>
          <w:rFonts w:asciiTheme="minorHAnsi" w:hAnsiTheme="minorHAnsi" w:cstheme="minorHAnsi"/>
          <w:sz w:val="24"/>
          <w:szCs w:val="24"/>
        </w:rPr>
      </w:pPr>
      <m:oMath>
        <m:r>
          <w:rPr>
            <w:rStyle w:val="CharacterStyle1"/>
            <w:rFonts w:ascii="Cambria Math" w:hAnsi="Cambria Math" w:cstheme="minorHAnsi"/>
            <w:sz w:val="24"/>
            <w:szCs w:val="24"/>
          </w:rPr>
          <m:t>x=35°</m:t>
        </m:r>
      </m:oMath>
      <w:r w:rsidR="001A7E85" w:rsidRPr="00E320CC">
        <w:rPr>
          <w:rStyle w:val="CharacterStyle1"/>
          <w:rFonts w:asciiTheme="minorHAnsi" w:hAnsiTheme="minorHAnsi" w:cstheme="minorHAnsi"/>
          <w:sz w:val="24"/>
          <w:szCs w:val="24"/>
        </w:rPr>
        <w:t xml:space="preserve"> (The exterior angles of a quadrilateral add to </w:t>
      </w:r>
      <m:oMath>
        <m:r>
          <w:rPr>
            <w:rStyle w:val="CharacterStyle1"/>
            <w:rFonts w:ascii="Cambria Math" w:hAnsi="Cambria Math" w:cstheme="minorHAnsi"/>
            <w:sz w:val="24"/>
            <w:szCs w:val="24"/>
          </w:rPr>
          <m:t>360°</m:t>
        </m:r>
      </m:oMath>
      <w:r w:rsidR="001A7E85" w:rsidRPr="00E320CC">
        <w:rPr>
          <w:rStyle w:val="CharacterStyle1"/>
          <w:rFonts w:asciiTheme="minorHAnsi" w:hAnsiTheme="minorHAnsi" w:cstheme="minorHAnsi"/>
          <w:sz w:val="24"/>
          <w:szCs w:val="24"/>
        </w:rPr>
        <w:t>)</w:t>
      </w:r>
    </w:p>
    <w:p w:rsidR="00E320CC" w:rsidRDefault="005171E3" w:rsidP="00A943F5">
      <w:pPr>
        <w:pStyle w:val="NoSpacing"/>
        <w:numPr>
          <w:ilvl w:val="0"/>
          <w:numId w:val="7"/>
        </w:numPr>
        <w:spacing w:after="120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pacing w:val="-2"/>
            <w:sz w:val="24"/>
            <w:szCs w:val="24"/>
          </w:rPr>
          <m:t>x = 60</m:t>
        </m:r>
        <m:r>
          <w:rPr>
            <w:rStyle w:val="CharacterStyle1"/>
            <w:rFonts w:ascii="Cambria Math" w:hAnsi="Cambria Math" w:cstheme="minorHAnsi"/>
            <w:sz w:val="24"/>
            <w:szCs w:val="24"/>
          </w:rPr>
          <m:t>°</m:t>
        </m:r>
      </m:oMath>
      <w:r w:rsidR="001A7E85" w:rsidRPr="00E320CC">
        <w:rPr>
          <w:rFonts w:asciiTheme="minorHAnsi" w:hAnsiTheme="minorHAnsi" w:cstheme="minorHAnsi"/>
          <w:spacing w:val="-2"/>
          <w:sz w:val="24"/>
          <w:szCs w:val="24"/>
        </w:rPr>
        <w:t xml:space="preserve"> (The exterior angles of a regular polygon are all equal and add up to </w:t>
      </w:r>
      <m:oMath>
        <m:r>
          <w:rPr>
            <w:rFonts w:ascii="Cambria Math" w:hAnsi="Cambria Math" w:cstheme="minorHAnsi"/>
            <w:sz w:val="24"/>
            <w:szCs w:val="24"/>
          </w:rPr>
          <m:t>360°</m:t>
        </m:r>
      </m:oMath>
      <w:r w:rsidR="001A7E85" w:rsidRPr="00E320CC">
        <w:rPr>
          <w:rFonts w:asciiTheme="minorHAnsi" w:hAnsiTheme="minorHAnsi" w:cstheme="minorHAnsi"/>
          <w:sz w:val="24"/>
          <w:szCs w:val="24"/>
        </w:rPr>
        <w:t>)</w:t>
      </w:r>
      <w:bookmarkStart w:id="0" w:name="_GoBack"/>
      <w:bookmarkEnd w:id="0"/>
    </w:p>
    <w:p w:rsidR="00CF4A62" w:rsidRPr="00E320CC" w:rsidRDefault="005171E3" w:rsidP="00A943F5">
      <w:pPr>
        <w:pStyle w:val="NoSpacing"/>
        <w:numPr>
          <w:ilvl w:val="0"/>
          <w:numId w:val="7"/>
        </w:numPr>
        <w:spacing w:after="120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pacing w:val="-2"/>
            <w:sz w:val="24"/>
            <w:szCs w:val="24"/>
          </w:rPr>
          <m:t>x=50</m:t>
        </m:r>
        <m:r>
          <w:rPr>
            <w:rStyle w:val="CharacterStyle1"/>
            <w:rFonts w:ascii="Cambria Math" w:hAnsi="Cambria Math" w:cstheme="minorHAnsi"/>
            <w:sz w:val="24"/>
            <w:szCs w:val="24"/>
          </w:rPr>
          <m:t>°</m:t>
        </m:r>
      </m:oMath>
      <w:r w:rsidR="001A7E85" w:rsidRPr="00E320CC">
        <w:rPr>
          <w:rFonts w:asciiTheme="minorHAnsi" w:hAnsiTheme="minorHAnsi" w:cstheme="minorHAnsi"/>
          <w:spacing w:val="-2"/>
          <w:sz w:val="24"/>
          <w:szCs w:val="24"/>
        </w:rPr>
        <w:t xml:space="preserve"> (</w:t>
      </w:r>
      <m:oMath>
        <m:r>
          <w:rPr>
            <w:rFonts w:ascii="Cambria Math" w:hAnsi="Cambria Math" w:cstheme="minorHAnsi"/>
            <w:spacing w:val="-2"/>
            <w:sz w:val="24"/>
            <w:szCs w:val="24"/>
          </w:rPr>
          <m:t>x</m:t>
        </m:r>
      </m:oMath>
      <w:r w:rsidR="001A7E85" w:rsidRPr="00E320CC">
        <w:rPr>
          <w:rFonts w:asciiTheme="minorHAnsi" w:hAnsiTheme="minorHAnsi" w:cstheme="minorHAnsi"/>
          <w:spacing w:val="-2"/>
          <w:sz w:val="24"/>
          <w:szCs w:val="24"/>
        </w:rPr>
        <w:t xml:space="preserve"> and </w:t>
      </w:r>
      <m:oMath>
        <m:r>
          <w:rPr>
            <w:rFonts w:ascii="Cambria Math" w:hAnsi="Cambria Math" w:cstheme="minorHAnsi"/>
            <w:spacing w:val="-2"/>
            <w:sz w:val="24"/>
            <w:szCs w:val="24"/>
          </w:rPr>
          <m:t>50°</m:t>
        </m:r>
      </m:oMath>
      <w:r w:rsidR="001A7E85" w:rsidRPr="00E320CC">
        <w:rPr>
          <w:rFonts w:asciiTheme="minorHAnsi" w:hAnsiTheme="minorHAnsi" w:cstheme="minorHAnsi"/>
          <w:spacing w:val="-2"/>
          <w:sz w:val="24"/>
          <w:szCs w:val="24"/>
        </w:rPr>
        <w:t xml:space="preserve"> angle are the angles opposite equal sides in an isosceles </w:t>
      </w:r>
      <w:r w:rsidR="001A7E85" w:rsidRPr="00E320CC">
        <w:rPr>
          <w:rFonts w:asciiTheme="minorHAnsi" w:hAnsiTheme="minorHAnsi" w:cstheme="minorHAnsi"/>
          <w:sz w:val="24"/>
          <w:szCs w:val="24"/>
        </w:rPr>
        <w:t>triangle)</w:t>
      </w:r>
    </w:p>
    <w:p w:rsidR="00997372" w:rsidRDefault="00D36741" w:rsidP="00A943F5">
      <w:pPr>
        <w:pStyle w:val="NoSpacing"/>
        <w:spacing w:after="120"/>
        <w:ind w:firstLine="720"/>
        <w:rPr>
          <w:rFonts w:asciiTheme="minorHAnsi" w:hAnsiTheme="minorHAnsi" w:cstheme="minorHAnsi"/>
          <w:spacing w:val="-4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y=25°</m:t>
        </m:r>
      </m:oMath>
      <w:r w:rsidR="001A7E85" w:rsidRPr="00D37DB8">
        <w:rPr>
          <w:rFonts w:asciiTheme="minorHAnsi" w:hAnsiTheme="minorHAnsi" w:cstheme="minorHAnsi"/>
          <w:sz w:val="24"/>
          <w:szCs w:val="24"/>
        </w:rPr>
        <w:t xml:space="preserve"> (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="001A7E85" w:rsidRPr="00D37DB8">
        <w:rPr>
          <w:rFonts w:asciiTheme="minorHAnsi" w:hAnsiTheme="minorHAnsi" w:cstheme="minorHAnsi"/>
          <w:sz w:val="24"/>
          <w:szCs w:val="24"/>
        </w:rPr>
        <w:t xml:space="preserve"> is the exterior angle of triangle ABC, so y and angle </w:t>
      </w:r>
      <w:r w:rsidR="001A7E85" w:rsidRPr="00D37DB8">
        <w:rPr>
          <w:rFonts w:asciiTheme="minorHAnsi" w:hAnsiTheme="minorHAnsi" w:cstheme="minorHAnsi"/>
          <w:i/>
          <w:iCs/>
          <w:sz w:val="24"/>
          <w:szCs w:val="24"/>
        </w:rPr>
        <w:t xml:space="preserve">A </w:t>
      </w:r>
      <w:r w:rsidR="001A7E85" w:rsidRPr="00D37DB8">
        <w:rPr>
          <w:rFonts w:asciiTheme="minorHAnsi" w:hAnsiTheme="minorHAnsi" w:cstheme="minorHAnsi"/>
          <w:sz w:val="24"/>
          <w:szCs w:val="24"/>
        </w:rPr>
        <w:t xml:space="preserve">must add to </w:t>
      </w:r>
      <m:oMath>
        <m:r>
          <w:rPr>
            <w:rFonts w:ascii="Cambria Math" w:hAnsi="Cambria Math" w:cstheme="minorHAnsi"/>
            <w:spacing w:val="-4"/>
            <w:sz w:val="24"/>
            <w:szCs w:val="24"/>
          </w:rPr>
          <m:t>50°</m:t>
        </m:r>
      </m:oMath>
      <w:r w:rsidR="001A7E85" w:rsidRPr="00D37DB8">
        <w:rPr>
          <w:rFonts w:asciiTheme="minorHAnsi" w:hAnsiTheme="minorHAnsi" w:cstheme="minorHAnsi"/>
          <w:spacing w:val="-4"/>
          <w:sz w:val="24"/>
          <w:szCs w:val="24"/>
        </w:rPr>
        <w:t xml:space="preserve">. </w:t>
      </w:r>
      <m:oMath>
        <m:r>
          <w:rPr>
            <w:rFonts w:ascii="Cambria Math" w:hAnsi="Cambria Math" w:cstheme="minorHAnsi"/>
            <w:spacing w:val="-4"/>
            <w:sz w:val="24"/>
            <w:szCs w:val="24"/>
          </w:rPr>
          <m:t>y</m:t>
        </m:r>
      </m:oMath>
      <w:r w:rsidR="009973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</w:p>
    <w:p w:rsidR="00CF4A62" w:rsidRPr="00D37DB8" w:rsidRDefault="00997372" w:rsidP="00A943F5">
      <w:pPr>
        <w:pStyle w:val="NoSpacing"/>
        <w:spacing w:after="120"/>
        <w:ind w:left="72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4"/>
          <w:sz w:val="24"/>
          <w:szCs w:val="24"/>
        </w:rPr>
        <w:t xml:space="preserve">  </w:t>
      </w:r>
      <w:r w:rsidR="001A7E85" w:rsidRPr="00D37DB8">
        <w:rPr>
          <w:rFonts w:asciiTheme="minorHAnsi" w:hAnsiTheme="minorHAnsi" w:cstheme="minorHAnsi"/>
          <w:spacing w:val="-4"/>
          <w:sz w:val="24"/>
          <w:szCs w:val="24"/>
        </w:rPr>
        <w:t xml:space="preserve">and </w:t>
      </w:r>
      <w:r w:rsidR="00D36741">
        <w:rPr>
          <w:rFonts w:asciiTheme="minorHAnsi" w:hAnsiTheme="minorHAnsi" w:cstheme="minorHAnsi"/>
          <w:spacing w:val="-4"/>
          <w:sz w:val="24"/>
          <w:szCs w:val="24"/>
        </w:rPr>
        <w:sym w:font="Symbol" w:char="F0D0"/>
      </w:r>
      <m:oMath>
        <m:r>
          <w:rPr>
            <w:rFonts w:ascii="Cambria Math" w:hAnsi="Cambria Math" w:cstheme="minorHAnsi"/>
            <w:spacing w:val="-4"/>
            <w:sz w:val="24"/>
            <w:szCs w:val="24"/>
          </w:rPr>
          <m:t>A</m:t>
        </m:r>
      </m:oMath>
      <w:r w:rsidR="001A7E85" w:rsidRPr="00D37DB8">
        <w:rPr>
          <w:rFonts w:asciiTheme="minorHAnsi" w:hAnsiTheme="minorHAnsi" w:cstheme="minorHAnsi"/>
          <w:spacing w:val="-4"/>
          <w:sz w:val="24"/>
          <w:szCs w:val="24"/>
        </w:rPr>
        <w:t xml:space="preserve"> are equal because they are opposite equal sides in an </w:t>
      </w:r>
      <w:r>
        <w:rPr>
          <w:rFonts w:asciiTheme="minorHAnsi" w:hAnsiTheme="minorHAnsi" w:cstheme="minorHAnsi"/>
          <w:sz w:val="24"/>
          <w:szCs w:val="24"/>
        </w:rPr>
        <w:t xml:space="preserve">isosceles </w:t>
      </w:r>
      <w:r w:rsidR="001A7E85" w:rsidRPr="00D37DB8">
        <w:rPr>
          <w:rFonts w:asciiTheme="minorHAnsi" w:hAnsiTheme="minorHAnsi" w:cstheme="minorHAnsi"/>
          <w:sz w:val="24"/>
          <w:szCs w:val="24"/>
        </w:rPr>
        <w:t>triangle)</w:t>
      </w:r>
    </w:p>
    <w:p w:rsidR="00997372" w:rsidRDefault="00272AAA" w:rsidP="00A943F5">
      <w:pPr>
        <w:pStyle w:val="NoSpacing"/>
        <w:numPr>
          <w:ilvl w:val="0"/>
          <w:numId w:val="7"/>
        </w:numPr>
        <w:spacing w:after="120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a=120°</m:t>
        </m:r>
      </m:oMath>
      <w:r w:rsidR="001A7E85" w:rsidRPr="00997372">
        <w:rPr>
          <w:rFonts w:asciiTheme="minorHAnsi" w:hAnsiTheme="minorHAnsi" w:cstheme="minorHAnsi"/>
          <w:sz w:val="24"/>
          <w:szCs w:val="24"/>
        </w:rPr>
        <w:t xml:space="preserve"> (AABE is equilateral, so </w:t>
      </w:r>
      <w:proofErr w:type="gramStart"/>
      <w:r w:rsidR="001A7E85" w:rsidRPr="00997372">
        <w:rPr>
          <w:rFonts w:asciiTheme="minorHAnsi" w:hAnsiTheme="minorHAnsi" w:cstheme="minorHAnsi"/>
          <w:sz w:val="24"/>
          <w:szCs w:val="24"/>
        </w:rPr>
        <w:t>all of</w:t>
      </w:r>
      <w:proofErr w:type="gramEnd"/>
      <w:r w:rsidR="001A7E85" w:rsidRPr="00997372">
        <w:rPr>
          <w:rFonts w:asciiTheme="minorHAnsi" w:hAnsiTheme="minorHAnsi" w:cstheme="minorHAnsi"/>
          <w:sz w:val="24"/>
          <w:szCs w:val="24"/>
        </w:rPr>
        <w:t xml:space="preserve"> the angles in it are </w:t>
      </w:r>
      <m:oMath>
        <m:r>
          <w:rPr>
            <w:rFonts w:ascii="Cambria Math" w:hAnsi="Cambria Math" w:cstheme="minorHAnsi"/>
            <w:sz w:val="24"/>
            <w:szCs w:val="24"/>
          </w:rPr>
          <m:t>60°</m:t>
        </m:r>
      </m:oMath>
      <w:r w:rsidR="001A7E85" w:rsidRPr="00997372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sym w:font="Symbol" w:char="F0D0"/>
      </w:r>
      <w:r w:rsidR="001A7E85" w:rsidRPr="00997372">
        <w:rPr>
          <w:rFonts w:asciiTheme="minorHAnsi" w:hAnsiTheme="minorHAnsi" w:cstheme="minorHAnsi"/>
          <w:sz w:val="24"/>
          <w:szCs w:val="24"/>
        </w:rPr>
        <w:t xml:space="preserve">ABE and </w:t>
      </w:r>
      <m:oMath>
        <m:r>
          <w:rPr>
            <w:rFonts w:ascii="Cambria Math" w:hAnsi="Cambria Math" w:cstheme="minorHAnsi"/>
            <w:sz w:val="24"/>
            <w:szCs w:val="24"/>
          </w:rPr>
          <m:t>a</m:t>
        </m:r>
      </m:oMath>
      <w:r w:rsidR="00997372" w:rsidRPr="00997372">
        <w:rPr>
          <w:rFonts w:asciiTheme="minorHAnsi" w:hAnsiTheme="minorHAnsi" w:cstheme="minorHAnsi"/>
          <w:sz w:val="24"/>
          <w:szCs w:val="24"/>
        </w:rPr>
        <w:t xml:space="preserve"> </w:t>
      </w:r>
      <w:r w:rsidR="001A7E85" w:rsidRPr="00997372">
        <w:rPr>
          <w:rFonts w:asciiTheme="minorHAnsi" w:hAnsiTheme="minorHAnsi" w:cstheme="minorHAnsi"/>
          <w:sz w:val="24"/>
          <w:szCs w:val="24"/>
        </w:rPr>
        <w:t>are supplementary.</w:t>
      </w:r>
    </w:p>
    <w:p w:rsidR="00997372" w:rsidRDefault="00272AAA" w:rsidP="00A943F5">
      <w:pPr>
        <w:pStyle w:val="NoSpacing"/>
        <w:numPr>
          <w:ilvl w:val="0"/>
          <w:numId w:val="7"/>
        </w:numPr>
        <w:spacing w:after="120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b=120°</m:t>
        </m:r>
      </m:oMath>
      <w:r w:rsidR="001A7E85" w:rsidRPr="00997372">
        <w:rPr>
          <w:rFonts w:asciiTheme="minorHAnsi" w:hAnsiTheme="minorHAnsi" w:cstheme="minorHAnsi"/>
          <w:sz w:val="24"/>
          <w:szCs w:val="24"/>
        </w:rPr>
        <w:t xml:space="preserve"> (AABE is equilateral, so tall f the angles in it are </w:t>
      </w:r>
      <m:oMath>
        <m:r>
          <w:rPr>
            <w:rFonts w:ascii="Cambria Math" w:hAnsi="Cambria Math" w:cstheme="minorHAnsi"/>
            <w:sz w:val="24"/>
            <w:szCs w:val="24"/>
          </w:rPr>
          <m:t>60°</m:t>
        </m:r>
      </m:oMath>
      <w:r w:rsidR="001A7E85" w:rsidRPr="00997372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sym w:font="Symbol" w:char="F0D0"/>
      </w:r>
      <w:r w:rsidR="001A7E85" w:rsidRPr="00997372">
        <w:rPr>
          <w:rFonts w:asciiTheme="minorHAnsi" w:hAnsiTheme="minorHAnsi" w:cstheme="minorHAnsi"/>
          <w:sz w:val="24"/>
          <w:szCs w:val="24"/>
        </w:rPr>
        <w:t xml:space="preserve">AEB and </w:t>
      </w:r>
      <m:oMath>
        <m:r>
          <w:rPr>
            <w:rFonts w:ascii="Cambria Math" w:hAnsi="Cambria Math" w:cstheme="minorHAnsi"/>
            <w:sz w:val="24"/>
            <w:szCs w:val="24"/>
          </w:rPr>
          <m:t>b</m:t>
        </m:r>
      </m:oMath>
      <w:r w:rsidR="00997372" w:rsidRPr="00997372">
        <w:rPr>
          <w:rFonts w:asciiTheme="minorHAnsi" w:hAnsiTheme="minorHAnsi" w:cstheme="minorHAnsi"/>
          <w:sz w:val="24"/>
          <w:szCs w:val="24"/>
        </w:rPr>
        <w:t xml:space="preserve"> </w:t>
      </w:r>
      <w:r w:rsidR="001A7E85" w:rsidRPr="00997372">
        <w:rPr>
          <w:rFonts w:asciiTheme="minorHAnsi" w:hAnsiTheme="minorHAnsi" w:cstheme="minorHAnsi"/>
          <w:sz w:val="24"/>
          <w:szCs w:val="24"/>
        </w:rPr>
        <w:t>are supplementary.</w:t>
      </w:r>
    </w:p>
    <w:p w:rsidR="00997372" w:rsidRDefault="00BB035C" w:rsidP="00A943F5">
      <w:pPr>
        <w:pStyle w:val="NoSpacing"/>
        <w:numPr>
          <w:ilvl w:val="0"/>
          <w:numId w:val="7"/>
        </w:numPr>
        <w:spacing w:after="120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pacing w:val="4"/>
            <w:sz w:val="24"/>
            <w:szCs w:val="24"/>
          </w:rPr>
          <m:t>c=131</m:t>
        </m:r>
        <m:r>
          <w:rPr>
            <w:rStyle w:val="CharacterStyle1"/>
            <w:rFonts w:ascii="Cambria Math" w:hAnsi="Cambria Math" w:cstheme="minorHAnsi"/>
            <w:sz w:val="24"/>
            <w:szCs w:val="24"/>
          </w:rPr>
          <m:t>°</m:t>
        </m:r>
      </m:oMath>
      <w:r w:rsidR="001A7E85" w:rsidRPr="00997372">
        <w:rPr>
          <w:rFonts w:asciiTheme="minorHAnsi" w:hAnsiTheme="minorHAnsi" w:cstheme="minorHAnsi"/>
          <w:spacing w:val="4"/>
          <w:sz w:val="24"/>
          <w:szCs w:val="24"/>
        </w:rPr>
        <w:t xml:space="preserve"> (</w:t>
      </w:r>
      <m:oMath>
        <m:r>
          <w:rPr>
            <w:rFonts w:ascii="Cambria Math" w:hAnsi="Cambria Math" w:cstheme="minorHAnsi"/>
            <w:spacing w:val="4"/>
            <w:sz w:val="24"/>
            <w:szCs w:val="24"/>
          </w:rPr>
          <m:t>c</m:t>
        </m:r>
      </m:oMath>
      <w:r w:rsidR="001A7E85" w:rsidRPr="00997372">
        <w:rPr>
          <w:rFonts w:asciiTheme="minorHAnsi" w:hAnsiTheme="minorHAnsi" w:cstheme="minorHAnsi"/>
          <w:spacing w:val="4"/>
          <w:sz w:val="24"/>
          <w:szCs w:val="24"/>
        </w:rPr>
        <w:t xml:space="preserve"> is an exterior angle of a triangle and is equal to the sum of the </w:t>
      </w:r>
      <w:r w:rsidR="001A7E85" w:rsidRPr="00997372">
        <w:rPr>
          <w:rFonts w:asciiTheme="minorHAnsi" w:hAnsiTheme="minorHAnsi" w:cstheme="minorHAnsi"/>
          <w:sz w:val="24"/>
          <w:szCs w:val="24"/>
        </w:rPr>
        <w:t>two interior and opposite angles in the triangle)</w:t>
      </w:r>
    </w:p>
    <w:p w:rsidR="005A7A22" w:rsidRDefault="005A7A22" w:rsidP="00997372">
      <w:pPr>
        <w:pStyle w:val="NoSpacing"/>
        <w:rPr>
          <w:rStyle w:val="CharacterStyle1"/>
          <w:rFonts w:asciiTheme="minorHAnsi" w:hAnsiTheme="minorHAnsi" w:cstheme="minorHAnsi"/>
          <w:sz w:val="24"/>
          <w:szCs w:val="24"/>
        </w:rPr>
      </w:pPr>
    </w:p>
    <w:p w:rsidR="00997372" w:rsidRDefault="001A7E85" w:rsidP="00997372">
      <w:pPr>
        <w:pStyle w:val="NoSpacing"/>
        <w:rPr>
          <w:rStyle w:val="CharacterStyle1"/>
          <w:rFonts w:asciiTheme="minorHAnsi" w:hAnsiTheme="minorHAnsi" w:cstheme="minorHAnsi"/>
          <w:sz w:val="24"/>
          <w:szCs w:val="24"/>
        </w:rPr>
      </w:pPr>
      <w:r w:rsidRPr="00997372">
        <w:rPr>
          <w:rStyle w:val="CharacterStyle1"/>
          <w:rFonts w:asciiTheme="minorHAnsi" w:hAnsiTheme="minorHAnsi" w:cstheme="minorHAnsi"/>
          <w:sz w:val="24"/>
          <w:szCs w:val="24"/>
        </w:rPr>
        <w:t>2</w:t>
      </w:r>
      <w:r w:rsidR="00997372">
        <w:rPr>
          <w:rStyle w:val="CharacterStyle1"/>
          <w:rFonts w:asciiTheme="minorHAnsi" w:hAnsiTheme="minorHAnsi" w:cstheme="minorHAnsi"/>
          <w:sz w:val="24"/>
          <w:szCs w:val="24"/>
        </w:rPr>
        <w:t>.</w:t>
      </w:r>
    </w:p>
    <w:p w:rsidR="00997372" w:rsidRPr="00997372" w:rsidRDefault="00BB035C" w:rsidP="00997372">
      <w:pPr>
        <w:pStyle w:val="NoSpacing"/>
        <w:numPr>
          <w:ilvl w:val="0"/>
          <w:numId w:val="8"/>
        </w:numPr>
        <w:rPr>
          <w:rStyle w:val="CharacterStyle1"/>
          <w:rFonts w:asciiTheme="minorHAnsi" w:hAnsiTheme="minorHAnsi" w:cstheme="minorHAnsi"/>
          <w:sz w:val="24"/>
          <w:szCs w:val="24"/>
        </w:rPr>
      </w:pPr>
      <m:oMath>
        <m:r>
          <w:rPr>
            <w:rStyle w:val="CharacterStyle1"/>
            <w:rFonts w:ascii="Cambria Math" w:hAnsi="Cambria Math" w:cstheme="minorHAnsi"/>
            <w:sz w:val="24"/>
            <w:szCs w:val="24"/>
          </w:rPr>
          <m:t>x=107.5°</m:t>
        </m:r>
      </m:oMath>
      <w:r w:rsidR="00997372">
        <w:rPr>
          <w:rStyle w:val="CharacterStyle1"/>
          <w:rFonts w:asciiTheme="minorHAnsi" w:hAnsiTheme="minorHAnsi" w:cstheme="minorHAnsi"/>
          <w:sz w:val="24"/>
          <w:szCs w:val="24"/>
        </w:rPr>
        <w:tab/>
      </w:r>
      <w:r w:rsidR="001A7E85" w:rsidRPr="00997372">
        <w:rPr>
          <w:rStyle w:val="CharacterStyle1"/>
          <w:rFonts w:asciiTheme="minorHAnsi" w:hAnsiTheme="minorHAnsi" w:cstheme="minorHAnsi"/>
          <w:sz w:val="24"/>
          <w:szCs w:val="24"/>
        </w:rPr>
        <w:tab/>
      </w:r>
      <w:r w:rsidR="00997372">
        <w:rPr>
          <w:rStyle w:val="CharacterStyle1"/>
          <w:rFonts w:asciiTheme="minorHAnsi" w:hAnsiTheme="minorHAnsi" w:cstheme="minorHAnsi"/>
          <w:sz w:val="24"/>
          <w:szCs w:val="24"/>
        </w:rPr>
        <w:tab/>
      </w:r>
      <w:r w:rsidR="00997372">
        <w:rPr>
          <w:rStyle w:val="CharacterStyle1"/>
          <w:rFonts w:asciiTheme="minorHAnsi" w:hAnsiTheme="minorHAnsi" w:cstheme="minorHAnsi"/>
          <w:sz w:val="24"/>
          <w:szCs w:val="24"/>
        </w:rPr>
        <w:tab/>
      </w:r>
      <w:r w:rsidR="00997372">
        <w:rPr>
          <w:rStyle w:val="CharacterStyle1"/>
          <w:rFonts w:asciiTheme="minorHAnsi" w:hAnsiTheme="minorHAnsi" w:cstheme="minorHAnsi"/>
          <w:sz w:val="24"/>
          <w:szCs w:val="24"/>
        </w:rPr>
        <w:tab/>
        <w:t xml:space="preserve">   </w:t>
      </w:r>
      <w:r w:rsidR="001A7E85" w:rsidRPr="00997372">
        <w:rPr>
          <w:rStyle w:val="CharacterStyle1"/>
          <w:rFonts w:asciiTheme="minorHAnsi" w:hAnsiTheme="minorHAnsi" w:cstheme="minorHAnsi"/>
          <w:sz w:val="24"/>
          <w:szCs w:val="24"/>
        </w:rPr>
        <w:t xml:space="preserve">b. </w:t>
      </w:r>
      <m:oMath>
        <m:r>
          <w:rPr>
            <w:rStyle w:val="CharacterStyle1"/>
            <w:rFonts w:ascii="Cambria Math" w:hAnsi="Cambria Math" w:cstheme="minorHAnsi"/>
            <w:sz w:val="24"/>
            <w:szCs w:val="24"/>
          </w:rPr>
          <m:t>x=91°</m:t>
        </m:r>
      </m:oMath>
    </w:p>
    <w:p w:rsidR="00CF4A62" w:rsidRDefault="00BB035C" w:rsidP="00997372">
      <w:pPr>
        <w:pStyle w:val="NoSpacing"/>
        <w:ind w:firstLine="720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67.5°</m:t>
        </m:r>
      </m:oMath>
      <w:r w:rsidR="001A7E85" w:rsidRPr="00D37DB8">
        <w:rPr>
          <w:rFonts w:asciiTheme="minorHAnsi" w:hAnsiTheme="minorHAnsi"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107.5°</m:t>
        </m:r>
      </m:oMath>
      <w:r w:rsidR="001A7E85" w:rsidRPr="00D37DB8">
        <w:rPr>
          <w:rFonts w:asciiTheme="minorHAnsi" w:hAnsiTheme="minorHAnsi"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77.5°</m:t>
        </m:r>
      </m:oMath>
      <w:r w:rsidR="001A7E85" w:rsidRPr="00D37DB8">
        <w:rPr>
          <w:rFonts w:asciiTheme="minorHAnsi" w:hAnsiTheme="minorHAnsi"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107.5°</m:t>
        </m:r>
      </m:oMath>
      <w:r w:rsidR="001A7E85" w:rsidRPr="00D37DB8">
        <w:rPr>
          <w:rFonts w:asciiTheme="minorHAnsi" w:hAnsiTheme="minorHAnsi" w:cstheme="minorHAnsi"/>
          <w:sz w:val="24"/>
          <w:szCs w:val="24"/>
        </w:rPr>
        <w:tab/>
      </w:r>
      <w:r w:rsidR="00997372">
        <w:rPr>
          <w:rFonts w:asciiTheme="minorHAnsi" w:hAnsiTheme="minorHAnsi" w:cstheme="minorHAnsi"/>
          <w:sz w:val="24"/>
          <w:szCs w:val="24"/>
        </w:rPr>
        <w:tab/>
      </w:r>
      <w:r w:rsidR="00997372">
        <w:rPr>
          <w:rFonts w:asciiTheme="minorHAnsi" w:hAnsiTheme="minorHAnsi" w:cstheme="minorHAnsi"/>
          <w:sz w:val="24"/>
          <w:szCs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86°</m:t>
        </m:r>
      </m:oMath>
      <w:r w:rsidR="001A7E85" w:rsidRPr="00D37DB8">
        <w:rPr>
          <w:rFonts w:asciiTheme="minorHAnsi" w:hAnsiTheme="minorHAnsi"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95°</m:t>
        </m:r>
      </m:oMath>
      <w:r w:rsidR="001A7E85" w:rsidRPr="00D37DB8">
        <w:rPr>
          <w:rFonts w:asciiTheme="minorHAnsi" w:hAnsiTheme="minorHAnsi"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81°</m:t>
        </m:r>
      </m:oMath>
      <w:r w:rsidR="001A7E85" w:rsidRPr="00D37DB8">
        <w:rPr>
          <w:rFonts w:asciiTheme="minorHAnsi" w:hAnsiTheme="minorHAnsi"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98°</m:t>
        </m:r>
      </m:oMath>
    </w:p>
    <w:p w:rsidR="00997372" w:rsidRPr="00D37DB8" w:rsidRDefault="00997372" w:rsidP="0099737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CF4A62" w:rsidRDefault="00997372" w:rsidP="00D37DB8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 </w:t>
      </w:r>
      <w:r w:rsidR="001A7E85" w:rsidRPr="00D37DB8">
        <w:rPr>
          <w:rFonts w:asciiTheme="minorHAnsi" w:hAnsiTheme="minorHAnsi" w:cstheme="minorHAnsi"/>
          <w:sz w:val="24"/>
          <w:szCs w:val="24"/>
        </w:rPr>
        <w:t xml:space="preserve">11.9 </w:t>
      </w:r>
      <m:oMath>
        <m:r>
          <w:rPr>
            <w:rFonts w:ascii="Cambria Math" w:hAnsi="Cambria Math" w:cstheme="minorHAnsi"/>
            <w:sz w:val="24"/>
            <w:szCs w:val="24"/>
          </w:rPr>
          <m:t>m</m:t>
        </m:r>
      </m:oMath>
    </w:p>
    <w:p w:rsidR="00997372" w:rsidRPr="00D37DB8" w:rsidRDefault="00997372" w:rsidP="00D37DB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997372" w:rsidRDefault="00997372" w:rsidP="00D37DB8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 xml:space="preserve">4.  </w:t>
      </w:r>
      <w:r w:rsidR="001A7E85" w:rsidRPr="00D37DB8">
        <w:rPr>
          <w:rFonts w:asciiTheme="minorHAnsi" w:hAnsiTheme="minorHAnsi" w:cstheme="minorHAnsi"/>
          <w:spacing w:val="-2"/>
          <w:sz w:val="24"/>
          <w:szCs w:val="24"/>
        </w:rPr>
        <w:t xml:space="preserve">The sum of the angles in a triangle is </w:t>
      </w:r>
      <m:oMath>
        <m:r>
          <w:rPr>
            <w:rFonts w:ascii="Cambria Math" w:hAnsi="Cambria Math" w:cstheme="minorHAnsi"/>
            <w:spacing w:val="-2"/>
            <w:sz w:val="24"/>
            <w:szCs w:val="24"/>
          </w:rPr>
          <m:t>180°</m:t>
        </m:r>
      </m:oMath>
      <w:r w:rsidR="001A7E85" w:rsidRPr="00D37DB8">
        <w:rPr>
          <w:rFonts w:asciiTheme="minorHAnsi" w:hAnsiTheme="minorHAnsi" w:cstheme="minorHAnsi"/>
          <w:spacing w:val="-2"/>
          <w:sz w:val="24"/>
          <w:szCs w:val="24"/>
        </w:rPr>
        <w:t xml:space="preserve">. There are </w:t>
      </w:r>
      <m:oMath>
        <m:r>
          <w:rPr>
            <w:rFonts w:ascii="Cambria Math" w:hAnsi="Cambria Math" w:cstheme="minorHAnsi"/>
            <w:spacing w:val="-2"/>
            <w:sz w:val="24"/>
            <w:szCs w:val="24"/>
          </w:rPr>
          <m:t>4</m:t>
        </m:r>
      </m:oMath>
      <w:r w:rsidR="001A7E85" w:rsidRPr="00D37DB8">
        <w:rPr>
          <w:rFonts w:asciiTheme="minorHAnsi" w:hAnsiTheme="minorHAnsi" w:cstheme="minorHAnsi"/>
          <w:spacing w:val="-2"/>
          <w:sz w:val="24"/>
          <w:szCs w:val="24"/>
        </w:rPr>
        <w:t xml:space="preserve"> triangles in the </w:t>
      </w:r>
      <w:r w:rsidR="001A7E85" w:rsidRPr="00D37DB8">
        <w:rPr>
          <w:rFonts w:asciiTheme="minorHAnsi" w:hAnsiTheme="minorHAnsi" w:cstheme="minorHAnsi"/>
          <w:sz w:val="24"/>
          <w:szCs w:val="24"/>
        </w:rPr>
        <w:t xml:space="preserve">quadrilateral, so the sum of </w:t>
      </w:r>
      <w:proofErr w:type="gramStart"/>
      <w:r w:rsidR="001A7E85" w:rsidRPr="00D37DB8">
        <w:rPr>
          <w:rFonts w:asciiTheme="minorHAnsi" w:hAnsiTheme="minorHAnsi" w:cstheme="minorHAnsi"/>
          <w:sz w:val="24"/>
          <w:szCs w:val="24"/>
        </w:rPr>
        <w:t>all of</w:t>
      </w:r>
      <w:proofErr w:type="gramEnd"/>
      <w:r w:rsidR="001A7E85" w:rsidRPr="00D37DB8">
        <w:rPr>
          <w:rFonts w:asciiTheme="minorHAnsi" w:hAnsiTheme="minorHAnsi" w:cstheme="minorHAnsi"/>
          <w:sz w:val="24"/>
          <w:szCs w:val="24"/>
        </w:rPr>
        <w:t xml:space="preserve"> the angles is </w:t>
      </w:r>
      <m:oMath>
        <m:r>
          <w:rPr>
            <w:rFonts w:ascii="Cambria Math" w:hAnsi="Cambria Math" w:cstheme="minorHAnsi"/>
            <w:sz w:val="24"/>
            <w:szCs w:val="24"/>
          </w:rPr>
          <m:t>4×180°</m:t>
        </m:r>
      </m:oMath>
      <w:r w:rsidR="001A7E85" w:rsidRPr="00D37DB8">
        <w:rPr>
          <w:rFonts w:asciiTheme="minorHAnsi" w:hAnsiTheme="minorHAnsi" w:cstheme="minorHAnsi"/>
          <w:sz w:val="24"/>
          <w:szCs w:val="24"/>
        </w:rPr>
        <w:t xml:space="preserve"> or </w:t>
      </w:r>
      <m:oMath>
        <m:r>
          <w:rPr>
            <w:rFonts w:ascii="Cambria Math" w:hAnsi="Cambria Math" w:cstheme="minorHAnsi"/>
            <w:sz w:val="24"/>
            <w:szCs w:val="24"/>
          </w:rPr>
          <m:t>720°</m:t>
        </m:r>
      </m:oMath>
      <w:r w:rsidR="001A7E85" w:rsidRPr="00D37DB8">
        <w:rPr>
          <w:rFonts w:asciiTheme="minorHAnsi" w:hAnsiTheme="minorHAnsi" w:cstheme="minorHAnsi"/>
          <w:sz w:val="24"/>
          <w:szCs w:val="24"/>
        </w:rPr>
        <w:t xml:space="preserve">. The </w:t>
      </w:r>
      <m:oMath>
        <m:r>
          <w:rPr>
            <w:rFonts w:ascii="Cambria Math" w:hAnsi="Cambria Math" w:cstheme="minorHAnsi"/>
            <w:sz w:val="24"/>
            <w:szCs w:val="24"/>
          </w:rPr>
          <m:t>4</m:t>
        </m:r>
      </m:oMath>
      <w:r>
        <w:rPr>
          <w:rFonts w:asciiTheme="minorHAnsi" w:hAnsiTheme="minorHAnsi" w:cstheme="minorHAnsi"/>
          <w:sz w:val="24"/>
          <w:szCs w:val="24"/>
        </w:rPr>
        <w:t xml:space="preserve"> angles at the center of the </w:t>
      </w:r>
      <w:r w:rsidR="001A7E85" w:rsidRPr="00D37DB8">
        <w:rPr>
          <w:rFonts w:asciiTheme="minorHAnsi" w:hAnsiTheme="minorHAnsi" w:cstheme="minorHAnsi"/>
          <w:sz w:val="24"/>
          <w:szCs w:val="24"/>
        </w:rPr>
        <w:t xml:space="preserve">quadrilateral add to </w:t>
      </w:r>
      <m:oMath>
        <m:r>
          <w:rPr>
            <w:rFonts w:ascii="Cambria Math" w:hAnsi="Cambria Math" w:cstheme="minorHAnsi"/>
            <w:sz w:val="24"/>
            <w:szCs w:val="24"/>
          </w:rPr>
          <m:t>360°</m:t>
        </m:r>
      </m:oMath>
      <w:r w:rsidR="001A7E85" w:rsidRPr="00D37DB8">
        <w:rPr>
          <w:rFonts w:asciiTheme="minorHAnsi" w:hAnsiTheme="minorHAnsi" w:cstheme="minorHAnsi"/>
          <w:sz w:val="24"/>
          <w:szCs w:val="24"/>
        </w:rPr>
        <w:t xml:space="preserve"> (they make a circle). Subtract the angles at the center from the sum of </w:t>
      </w:r>
      <w:proofErr w:type="gramStart"/>
      <w:r w:rsidR="001A7E85" w:rsidRPr="00D37DB8">
        <w:rPr>
          <w:rFonts w:asciiTheme="minorHAnsi" w:hAnsiTheme="minorHAnsi" w:cstheme="minorHAnsi"/>
          <w:sz w:val="24"/>
          <w:szCs w:val="24"/>
        </w:rPr>
        <w:t>all of</w:t>
      </w:r>
      <w:proofErr w:type="gramEnd"/>
      <w:r w:rsidR="001A7E85" w:rsidRPr="00D37DB8">
        <w:rPr>
          <w:rFonts w:asciiTheme="minorHAnsi" w:hAnsiTheme="minorHAnsi" w:cstheme="minorHAnsi"/>
          <w:sz w:val="24"/>
          <w:szCs w:val="24"/>
        </w:rPr>
        <w:t xml:space="preserve"> the angles to gi</w:t>
      </w:r>
      <w:proofErr w:type="spellStart"/>
      <w:r w:rsidR="001A7E85" w:rsidRPr="00D37DB8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="001A7E85" w:rsidRPr="00D37DB8">
        <w:rPr>
          <w:rFonts w:asciiTheme="minorHAnsi" w:hAnsiTheme="minorHAnsi" w:cstheme="minorHAnsi"/>
          <w:sz w:val="24"/>
          <w:szCs w:val="24"/>
        </w:rPr>
        <w:t xml:space="preserve"> the sum of the interi</w:t>
      </w:r>
      <w:r>
        <w:rPr>
          <w:rFonts w:asciiTheme="minorHAnsi" w:hAnsiTheme="minorHAnsi" w:cstheme="minorHAnsi"/>
          <w:sz w:val="24"/>
          <w:szCs w:val="24"/>
        </w:rPr>
        <w:t xml:space="preserve">or angles of the quadrilateral. </w:t>
      </w:r>
    </w:p>
    <w:p w:rsidR="00997372" w:rsidRDefault="00997372" w:rsidP="00D37DB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1A7E85" w:rsidRPr="00D37DB8" w:rsidRDefault="00997372" w:rsidP="00D37DB8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5. </w:t>
      </w:r>
      <w:r w:rsidR="002E389F">
        <w:rPr>
          <w:rFonts w:asciiTheme="minorHAnsi" w:hAnsiTheme="minorHAnsi" w:cstheme="minorHAnsi"/>
          <w:sz w:val="24"/>
          <w:szCs w:val="24"/>
        </w:rPr>
        <w:t xml:space="preserve"> </w:t>
      </w:r>
      <w:r w:rsidR="001A7E85" w:rsidRPr="00D37DB8">
        <w:rPr>
          <w:rFonts w:asciiTheme="minorHAnsi" w:hAnsiTheme="minorHAnsi" w:cstheme="minorHAnsi"/>
          <w:spacing w:val="-1"/>
          <w:sz w:val="24"/>
          <w:szCs w:val="24"/>
        </w:rPr>
        <w:t xml:space="preserve">The sum of the angles in a triangle is </w:t>
      </w:r>
      <m:oMath>
        <m:r>
          <w:rPr>
            <w:rFonts w:ascii="Cambria Math" w:hAnsi="Cambria Math" w:cstheme="minorHAnsi"/>
            <w:spacing w:val="-1"/>
            <w:sz w:val="24"/>
            <w:szCs w:val="24"/>
          </w:rPr>
          <m:t>180</m:t>
        </m:r>
        <m:r>
          <w:rPr>
            <w:rStyle w:val="CharacterStyle1"/>
            <w:rFonts w:ascii="Cambria Math" w:hAnsi="Cambria Math" w:cstheme="minorHAnsi"/>
            <w:sz w:val="24"/>
            <w:szCs w:val="24"/>
          </w:rPr>
          <m:t>°</m:t>
        </m:r>
      </m:oMath>
      <w:r w:rsidR="00CD52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A7E85" w:rsidRPr="00D37DB8">
        <w:rPr>
          <w:rFonts w:asciiTheme="minorHAnsi" w:hAnsiTheme="minorHAnsi" w:cstheme="minorHAnsi"/>
          <w:spacing w:val="-1"/>
          <w:sz w:val="24"/>
          <w:szCs w:val="24"/>
        </w:rPr>
        <w:t xml:space="preserve">and there are </w:t>
      </w:r>
      <m:oMath>
        <m:r>
          <w:rPr>
            <w:rFonts w:ascii="Cambria Math" w:hAnsi="Cambria Math" w:cstheme="minorHAnsi"/>
            <w:spacing w:val="-1"/>
            <w:sz w:val="24"/>
            <w:szCs w:val="24"/>
          </w:rPr>
          <m:t>5</m:t>
        </m:r>
      </m:oMath>
      <w:r w:rsidR="001A7E85" w:rsidRPr="00D37DB8">
        <w:rPr>
          <w:rFonts w:asciiTheme="minorHAnsi" w:hAnsiTheme="minorHAnsi" w:cstheme="minorHAnsi"/>
          <w:spacing w:val="-1"/>
          <w:sz w:val="24"/>
          <w:szCs w:val="24"/>
        </w:rPr>
        <w:t xml:space="preserve"> triangles for a </w:t>
      </w:r>
      <w:r w:rsidR="001A7E85" w:rsidRPr="00D37DB8">
        <w:rPr>
          <w:rFonts w:asciiTheme="minorHAnsi" w:hAnsiTheme="minorHAnsi" w:cstheme="minorHAnsi"/>
          <w:sz w:val="24"/>
          <w:szCs w:val="24"/>
        </w:rPr>
        <w:t xml:space="preserve">total of </w:t>
      </w:r>
      <m:oMath>
        <m:r>
          <w:rPr>
            <w:rFonts w:ascii="Cambria Math" w:hAnsi="Cambria Math" w:cstheme="minorHAnsi"/>
            <w:sz w:val="24"/>
            <w:szCs w:val="24"/>
          </w:rPr>
          <m:t>900°</m:t>
        </m:r>
      </m:oMath>
      <w:r w:rsidR="001A7E85" w:rsidRPr="00D37DB8">
        <w:rPr>
          <w:rFonts w:asciiTheme="minorHAnsi" w:hAnsiTheme="minorHAnsi" w:cstheme="minorHAnsi"/>
          <w:sz w:val="24"/>
          <w:szCs w:val="24"/>
        </w:rPr>
        <w:t xml:space="preserve">. The base angles in the triangles are also exterior angles of </w:t>
      </w:r>
      <w:r w:rsidR="001A7E85" w:rsidRPr="00D37DB8">
        <w:rPr>
          <w:rFonts w:asciiTheme="minorHAnsi" w:hAnsiTheme="minorHAnsi" w:cstheme="minorHAnsi"/>
          <w:spacing w:val="-1"/>
          <w:sz w:val="24"/>
          <w:szCs w:val="24"/>
        </w:rPr>
        <w:t xml:space="preserve">the pentagon and the sum of exterior angles of a polygon is </w:t>
      </w:r>
      <m:oMath>
        <m:r>
          <w:rPr>
            <w:rFonts w:ascii="Cambria Math" w:hAnsi="Cambria Math" w:cstheme="minorHAnsi"/>
            <w:spacing w:val="-1"/>
            <w:sz w:val="24"/>
            <w:szCs w:val="24"/>
          </w:rPr>
          <m:t>360°</m:t>
        </m:r>
      </m:oMath>
      <w:r w:rsidR="001A7E85" w:rsidRPr="00D37DB8">
        <w:rPr>
          <w:rFonts w:asciiTheme="minorHAnsi" w:hAnsiTheme="minorHAnsi" w:cstheme="minorHAnsi"/>
          <w:spacing w:val="-1"/>
          <w:sz w:val="24"/>
          <w:szCs w:val="24"/>
        </w:rPr>
        <w:t xml:space="preserve">. There are </w:t>
      </w:r>
      <w:r w:rsidR="001A7E85" w:rsidRPr="00D37DB8">
        <w:rPr>
          <w:rFonts w:asciiTheme="minorHAnsi" w:hAnsiTheme="minorHAnsi" w:cstheme="minorHAnsi"/>
          <w:sz w:val="24"/>
          <w:szCs w:val="24"/>
        </w:rPr>
        <w:t xml:space="preserve">two sets of exterior angles (clockwise and counterclockwise), so </w:t>
      </w:r>
      <w:proofErr w:type="gramStart"/>
      <w:r w:rsidR="001A7E85" w:rsidRPr="00D37DB8">
        <w:rPr>
          <w:rFonts w:asciiTheme="minorHAnsi" w:hAnsiTheme="minorHAnsi" w:cstheme="minorHAnsi"/>
          <w:sz w:val="24"/>
          <w:szCs w:val="24"/>
        </w:rPr>
        <w:t>all of</w:t>
      </w:r>
      <w:proofErr w:type="gramEnd"/>
      <w:r w:rsidR="001A7E85" w:rsidRPr="00D37DB8">
        <w:rPr>
          <w:rFonts w:asciiTheme="minorHAnsi" w:hAnsiTheme="minorHAnsi" w:cstheme="minorHAnsi"/>
          <w:sz w:val="24"/>
          <w:szCs w:val="24"/>
        </w:rPr>
        <w:t xml:space="preserve"> the exterior angles (base angles of the triangles) add to </w:t>
      </w:r>
      <m:oMath>
        <m:r>
          <w:rPr>
            <w:rFonts w:ascii="Cambria Math" w:hAnsi="Cambria Math" w:cstheme="minorHAnsi"/>
            <w:sz w:val="24"/>
            <w:szCs w:val="24"/>
          </w:rPr>
          <m:t>720°</m:t>
        </m:r>
      </m:oMath>
      <w:r w:rsidR="001A7E85" w:rsidRPr="00D37DB8">
        <w:rPr>
          <w:rFonts w:asciiTheme="minorHAnsi" w:hAnsiTheme="minorHAnsi" w:cstheme="minorHAnsi"/>
          <w:sz w:val="24"/>
          <w:szCs w:val="24"/>
        </w:rPr>
        <w:t xml:space="preserve">. Subtract the sum of the base angles from the sum of </w:t>
      </w:r>
      <w:proofErr w:type="gramStart"/>
      <w:r w:rsidR="001A7E85" w:rsidRPr="00D37DB8">
        <w:rPr>
          <w:rFonts w:asciiTheme="minorHAnsi" w:hAnsiTheme="minorHAnsi" w:cstheme="minorHAnsi"/>
          <w:sz w:val="24"/>
          <w:szCs w:val="24"/>
        </w:rPr>
        <w:t>all of</w:t>
      </w:r>
      <w:proofErr w:type="gramEnd"/>
      <w:r w:rsidR="001A7E85" w:rsidRPr="00D37DB8">
        <w:rPr>
          <w:rFonts w:asciiTheme="minorHAnsi" w:hAnsiTheme="minorHAnsi" w:cstheme="minorHAnsi"/>
          <w:sz w:val="24"/>
          <w:szCs w:val="24"/>
        </w:rPr>
        <w:t xml:space="preserve"> the angles in the triangles to get the sum of the angles at the points.</w:t>
      </w:r>
    </w:p>
    <w:sectPr w:rsidR="001A7E85" w:rsidRPr="00D37DB8" w:rsidSect="005A7A22">
      <w:headerReference w:type="first" r:id="rId8"/>
      <w:pgSz w:w="12240" w:h="15840"/>
      <w:pgMar w:top="907" w:right="1440" w:bottom="907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303" w:rsidRDefault="00A86303" w:rsidP="005A7A22">
      <w:r>
        <w:separator/>
      </w:r>
    </w:p>
  </w:endnote>
  <w:endnote w:type="continuationSeparator" w:id="0">
    <w:p w:rsidR="00A86303" w:rsidRDefault="00A86303" w:rsidP="005A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303" w:rsidRDefault="00A86303" w:rsidP="005A7A22">
      <w:r>
        <w:separator/>
      </w:r>
    </w:p>
  </w:footnote>
  <w:footnote w:type="continuationSeparator" w:id="0">
    <w:p w:rsidR="00A86303" w:rsidRDefault="00A86303" w:rsidP="005A7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A22" w:rsidRPr="0051102E" w:rsidRDefault="005A7A22">
    <w:pPr>
      <w:pStyle w:val="Header"/>
      <w:rPr>
        <w:rFonts w:asciiTheme="minorHAnsi" w:hAnsiTheme="minorHAnsi" w:cstheme="minorHAnsi"/>
        <w:b/>
        <w:bCs/>
        <w:sz w:val="24"/>
        <w:szCs w:val="24"/>
        <w:u w:val="single"/>
      </w:rPr>
    </w:pPr>
    <w:r w:rsidRPr="005A7A22">
      <w:rPr>
        <w:rFonts w:asciiTheme="minorHAnsi" w:hAnsiTheme="minorHAnsi" w:cstheme="minorHAnsi"/>
        <w:sz w:val="24"/>
        <w:szCs w:val="24"/>
        <w:lang w:val="en-CA"/>
      </w:rPr>
      <w:t>M</w:t>
    </w:r>
    <w:r>
      <w:rPr>
        <w:rFonts w:asciiTheme="minorHAnsi" w:hAnsiTheme="minorHAnsi" w:cstheme="minorHAnsi"/>
        <w:sz w:val="24"/>
        <w:szCs w:val="24"/>
        <w:lang w:val="en-CA"/>
      </w:rPr>
      <w:t xml:space="preserve">PM1D </w:t>
    </w:r>
    <w:r>
      <w:rPr>
        <w:rFonts w:asciiTheme="minorHAnsi" w:hAnsiTheme="minorHAnsi" w:cstheme="minorHAnsi"/>
        <w:sz w:val="24"/>
        <w:szCs w:val="24"/>
        <w:lang w:val="en-CA"/>
      </w:rPr>
      <w:tab/>
    </w:r>
    <w:r w:rsidRPr="0051102E">
      <w:rPr>
        <w:rFonts w:asciiTheme="minorHAnsi" w:hAnsiTheme="minorHAnsi" w:cstheme="minorHAnsi"/>
        <w:b/>
        <w:bCs/>
        <w:sz w:val="28"/>
        <w:szCs w:val="24"/>
        <w:u w:val="single"/>
      </w:rPr>
      <w:t>Interior and Exterior Angles</w:t>
    </w:r>
    <w:r w:rsidR="0051102E" w:rsidRPr="0051102E">
      <w:rPr>
        <w:rFonts w:asciiTheme="minorHAnsi" w:hAnsiTheme="minorHAnsi" w:cstheme="minorHAnsi"/>
        <w:b/>
        <w:bCs/>
        <w:sz w:val="28"/>
        <w:szCs w:val="24"/>
        <w:u w:val="single"/>
      </w:rPr>
      <w:t xml:space="preserve"> of</w:t>
    </w:r>
    <w:r w:rsidRPr="0051102E">
      <w:rPr>
        <w:rFonts w:asciiTheme="minorHAnsi" w:hAnsiTheme="minorHAnsi" w:cstheme="minorHAnsi"/>
        <w:b/>
        <w:bCs/>
        <w:sz w:val="28"/>
        <w:szCs w:val="24"/>
        <w:u w:val="single"/>
      </w:rPr>
      <w:t xml:space="preserve"> </w:t>
    </w:r>
  </w:p>
  <w:p w:rsidR="005A7A22" w:rsidRPr="00C452DA" w:rsidRDefault="00C452DA">
    <w:pPr>
      <w:pStyle w:val="Header"/>
      <w:rPr>
        <w:rFonts w:asciiTheme="minorHAnsi" w:hAnsiTheme="minorHAnsi" w:cstheme="minorHAnsi"/>
        <w:lang w:val="en-CA"/>
      </w:rPr>
    </w:pPr>
    <w:r w:rsidRPr="00C452DA">
      <w:rPr>
        <w:rFonts w:asciiTheme="minorHAnsi" w:hAnsiTheme="minorHAnsi" w:cstheme="minorHAnsi"/>
        <w:sz w:val="28"/>
        <w:szCs w:val="28"/>
      </w:rPr>
      <w:t xml:space="preserve">Ms. </w:t>
    </w:r>
    <w:proofErr w:type="spellStart"/>
    <w:r w:rsidRPr="00C452DA">
      <w:rPr>
        <w:rFonts w:asciiTheme="minorHAnsi" w:hAnsiTheme="minorHAnsi" w:cstheme="minorHAnsi"/>
        <w:sz w:val="28"/>
        <w:szCs w:val="28"/>
      </w:rPr>
      <w:t>Kueh</w:t>
    </w:r>
    <w:proofErr w:type="spellEnd"/>
    <w:r w:rsidR="005A7A22" w:rsidRPr="0051102E">
      <w:rPr>
        <w:rFonts w:asciiTheme="minorHAnsi" w:hAnsiTheme="minorHAnsi" w:cstheme="minorHAnsi"/>
        <w:sz w:val="24"/>
        <w:szCs w:val="24"/>
        <w:lang w:val="en-CA"/>
      </w:rPr>
      <w:tab/>
    </w:r>
    <w:r w:rsidR="005A7A22" w:rsidRPr="0051102E">
      <w:rPr>
        <w:rFonts w:asciiTheme="minorHAnsi" w:hAnsiTheme="minorHAnsi" w:cstheme="minorHAnsi"/>
        <w:b/>
        <w:bCs/>
        <w:sz w:val="28"/>
        <w:szCs w:val="24"/>
        <w:u w:val="single"/>
      </w:rPr>
      <w:t>Triangles and Quadrilaterals Worksheet</w:t>
    </w:r>
    <w:r w:rsidR="008C7550">
      <w:rPr>
        <w:rFonts w:asciiTheme="minorHAnsi" w:hAnsiTheme="minorHAnsi" w:cstheme="minorHAnsi"/>
        <w:b/>
        <w:bCs/>
        <w:sz w:val="28"/>
        <w:szCs w:val="24"/>
        <w:u w:val="single"/>
      </w:rPr>
      <w:t xml:space="preserve"> Solutions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51B0"/>
    <w:multiLevelType w:val="singleLevel"/>
    <w:tmpl w:val="16E83403"/>
    <w:lvl w:ilvl="0">
      <w:start w:val="3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ascii="Arial" w:hAnsi="Arial" w:cs="Arial"/>
        <w:snapToGrid/>
        <w:sz w:val="26"/>
        <w:szCs w:val="26"/>
      </w:rPr>
    </w:lvl>
  </w:abstractNum>
  <w:abstractNum w:abstractNumId="1" w15:restartNumberingAfterBreak="0">
    <w:nsid w:val="07825733"/>
    <w:multiLevelType w:val="singleLevel"/>
    <w:tmpl w:val="6F125A0C"/>
    <w:lvl w:ilvl="0">
      <w:start w:val="2"/>
      <w:numFmt w:val="lowerLetter"/>
      <w:lvlText w:val="%1."/>
      <w:lvlJc w:val="left"/>
      <w:pPr>
        <w:tabs>
          <w:tab w:val="num" w:pos="360"/>
        </w:tabs>
        <w:ind w:left="1152" w:hanging="1152"/>
      </w:pPr>
      <w:rPr>
        <w:rFonts w:ascii="Arial" w:hAnsi="Arial" w:cs="Arial"/>
        <w:snapToGrid/>
        <w:sz w:val="26"/>
        <w:szCs w:val="26"/>
      </w:rPr>
    </w:lvl>
  </w:abstractNum>
  <w:abstractNum w:abstractNumId="2" w15:restartNumberingAfterBreak="0">
    <w:nsid w:val="41396FBD"/>
    <w:multiLevelType w:val="hybridMultilevel"/>
    <w:tmpl w:val="E0F0EAB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4498F"/>
    <w:multiLevelType w:val="hybridMultilevel"/>
    <w:tmpl w:val="5124512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1470F"/>
    <w:multiLevelType w:val="hybridMultilevel"/>
    <w:tmpl w:val="E6D066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numFmt w:val="lowerLetter"/>
        <w:lvlText w:val="%1."/>
        <w:lvlJc w:val="left"/>
        <w:pPr>
          <w:tabs>
            <w:tab w:val="num" w:pos="288"/>
          </w:tabs>
          <w:ind w:left="1152" w:hanging="1152"/>
        </w:pPr>
        <w:rPr>
          <w:rFonts w:ascii="Arial" w:hAnsi="Arial" w:cs="Arial"/>
          <w:snapToGrid/>
          <w:spacing w:val="-2"/>
          <w:sz w:val="26"/>
          <w:szCs w:val="26"/>
        </w:rPr>
      </w:lvl>
    </w:lvlOverride>
  </w:num>
  <w:num w:numId="3">
    <w:abstractNumId w:val="1"/>
    <w:lvlOverride w:ilvl="0">
      <w:lvl w:ilvl="0">
        <w:numFmt w:val="lowerLetter"/>
        <w:lvlText w:val="%1."/>
        <w:lvlJc w:val="left"/>
        <w:pPr>
          <w:tabs>
            <w:tab w:val="num" w:pos="360"/>
          </w:tabs>
          <w:ind w:left="1152" w:hanging="1152"/>
        </w:pPr>
        <w:rPr>
          <w:rFonts w:ascii="Arial" w:hAnsi="Arial" w:cs="Arial"/>
          <w:snapToGrid/>
          <w:spacing w:val="-2"/>
          <w:sz w:val="22"/>
          <w:szCs w:val="22"/>
        </w:rPr>
      </w:lvl>
    </w:lvlOverride>
  </w:num>
  <w:num w:numId="4">
    <w:abstractNumId w:val="0"/>
  </w:num>
  <w:num w:numId="5">
    <w:abstractNumId w:val="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rFonts w:ascii="Arial" w:hAnsi="Arial" w:cs="Arial"/>
          <w:snapToGrid/>
          <w:spacing w:val="-2"/>
          <w:sz w:val="26"/>
          <w:szCs w:val="26"/>
        </w:rPr>
      </w:lvl>
    </w:lvlOverride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DB8"/>
    <w:rsid w:val="00152B91"/>
    <w:rsid w:val="001A7E85"/>
    <w:rsid w:val="00272AAA"/>
    <w:rsid w:val="002E389F"/>
    <w:rsid w:val="00382FA8"/>
    <w:rsid w:val="0051102E"/>
    <w:rsid w:val="005171E3"/>
    <w:rsid w:val="005A7A22"/>
    <w:rsid w:val="007537ED"/>
    <w:rsid w:val="00886146"/>
    <w:rsid w:val="008C7550"/>
    <w:rsid w:val="00997372"/>
    <w:rsid w:val="00A33117"/>
    <w:rsid w:val="00A822E4"/>
    <w:rsid w:val="00A86303"/>
    <w:rsid w:val="00A943F5"/>
    <w:rsid w:val="00BB035C"/>
    <w:rsid w:val="00C452DA"/>
    <w:rsid w:val="00CD52A2"/>
    <w:rsid w:val="00CF4A62"/>
    <w:rsid w:val="00D36741"/>
    <w:rsid w:val="00D37DB8"/>
    <w:rsid w:val="00E3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BA35A"/>
  <w14:defaultImageDpi w14:val="0"/>
  <w15:docId w15:val="{5C9D481A-4C9D-40F1-B432-6064BAD8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spacing w:after="0" w:line="268" w:lineRule="auto"/>
    </w:pPr>
    <w:rPr>
      <w:rFonts w:ascii="Arial" w:hAnsi="Arial" w:cs="Arial"/>
      <w:sz w:val="26"/>
      <w:szCs w:val="26"/>
      <w:lang w:val="en-US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CharacterStyle1">
    <w:name w:val="Character Style 1"/>
    <w:uiPriority w:val="99"/>
    <w:rPr>
      <w:rFonts w:ascii="Arial" w:hAnsi="Arial" w:cs="Arial"/>
      <w:sz w:val="26"/>
      <w:szCs w:val="26"/>
    </w:rPr>
  </w:style>
  <w:style w:type="paragraph" w:styleId="NoSpacing">
    <w:name w:val="No Spacing"/>
    <w:uiPriority w:val="1"/>
    <w:qFormat/>
    <w:rsid w:val="00D37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B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7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A22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7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A22"/>
    <w:rPr>
      <w:rFonts w:ascii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A7A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7A22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0C08-2235-45A3-8707-8F1603FF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Nenad Marovac</cp:lastModifiedBy>
  <cp:revision>12</cp:revision>
  <dcterms:created xsi:type="dcterms:W3CDTF">2013-04-02T15:07:00Z</dcterms:created>
  <dcterms:modified xsi:type="dcterms:W3CDTF">2017-10-26T18:10:00Z</dcterms:modified>
</cp:coreProperties>
</file>